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8B" w:rsidRPr="00307C31" w:rsidRDefault="0039138B" w:rsidP="003913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ужесточении уголовной ответственности за совершение дорожно-транспортного происшествия</w:t>
      </w:r>
    </w:p>
    <w:p w:rsidR="0039138B" w:rsidRDefault="0039138B" w:rsidP="00391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39138B" w:rsidRDefault="0039138B" w:rsidP="0039138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57B40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C57B40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C57B40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C57B40">
        <w:rPr>
          <w:rFonts w:ascii="Times New Roman" w:hAnsi="Times New Roman"/>
          <w:sz w:val="28"/>
          <w:szCs w:val="28"/>
        </w:rPr>
        <w:t xml:space="preserve"> от 23.04.2019 № 65-ФЗ «О внесении изменений в статьи 264 и 264.1 Уголовного кодекса Российской Федерации»</w:t>
      </w:r>
      <w:r>
        <w:rPr>
          <w:rFonts w:ascii="Times New Roman" w:hAnsi="Times New Roman"/>
          <w:sz w:val="28"/>
          <w:szCs w:val="28"/>
        </w:rPr>
        <w:t xml:space="preserve"> установлены положения, согласно которым л</w:t>
      </w:r>
      <w:r w:rsidRPr="00C57B40">
        <w:rPr>
          <w:rFonts w:ascii="Times New Roman" w:hAnsi="Times New Roman"/>
          <w:sz w:val="28"/>
          <w:szCs w:val="28"/>
        </w:rPr>
        <w:t>ица, скрывшиеся с места совершения дорожно-транспортного происшествия, повлекшего тяжкие последствия, будут нести уголовную ответственность.</w:t>
      </w:r>
    </w:p>
    <w:p w:rsidR="0039138B" w:rsidRDefault="0039138B" w:rsidP="0039138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66CA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настоящий момент Уголовным Кодексом РФ (далее – УК РФ)</w:t>
      </w:r>
      <w:r w:rsidRPr="00E66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предусмотрена уголовная </w:t>
      </w:r>
      <w:r w:rsidRPr="00E66CA7">
        <w:rPr>
          <w:rFonts w:ascii="Times New Roman" w:hAnsi="Times New Roman"/>
          <w:sz w:val="28"/>
          <w:szCs w:val="28"/>
        </w:rPr>
        <w:t>ответственность за нарушение правил дорожного движения и эксплуатации транспортных средств, повлекшее по неосторожности соответственно причинение тяжкого вреда здоровью человека, смерть челове</w:t>
      </w:r>
      <w:r>
        <w:rPr>
          <w:rFonts w:ascii="Times New Roman" w:hAnsi="Times New Roman"/>
          <w:sz w:val="28"/>
          <w:szCs w:val="28"/>
        </w:rPr>
        <w:t xml:space="preserve">ка, смерть двух или более лиц, которая </w:t>
      </w:r>
      <w:r w:rsidRPr="00E66CA7">
        <w:rPr>
          <w:rFonts w:ascii="Times New Roman" w:hAnsi="Times New Roman"/>
          <w:sz w:val="28"/>
          <w:szCs w:val="28"/>
        </w:rPr>
        <w:t>распространяется не только на лиц, совершивших указанное нарушение в состоянии алкогольного опьянения, но и на лиц, оставивших место его совершения.</w:t>
      </w:r>
      <w:proofErr w:type="gramEnd"/>
    </w:p>
    <w:p w:rsidR="0039138B" w:rsidRDefault="0039138B" w:rsidP="0039138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Так, </w:t>
      </w:r>
      <w:r w:rsidRPr="00C57B40">
        <w:rPr>
          <w:rFonts w:ascii="Times New Roman" w:hAnsi="Times New Roman"/>
          <w:sz w:val="28"/>
          <w:szCs w:val="28"/>
        </w:rPr>
        <w:t xml:space="preserve">согласно действующей редакции части 2 ст. 264 УК РФ </w:t>
      </w:r>
      <w:r w:rsidRPr="00C57B40">
        <w:rPr>
          <w:rFonts w:ascii="Times New Roman" w:hAnsi="Times New Roman"/>
          <w:sz w:val="28"/>
          <w:szCs w:val="28"/>
          <w:lang w:eastAsia="ru-RU"/>
        </w:rPr>
        <w:t xml:space="preserve">нарушение лицом, управляющим автомобилем, трамваем либо другим механическим транспортным средством, </w:t>
      </w:r>
      <w:hyperlink r:id="rId6" w:history="1">
        <w:r w:rsidRPr="00C57B40">
          <w:rPr>
            <w:rFonts w:ascii="Times New Roman" w:hAnsi="Times New Roman"/>
            <w:sz w:val="28"/>
            <w:szCs w:val="28"/>
            <w:lang w:eastAsia="ru-RU"/>
          </w:rPr>
          <w:t>правил дорожного движения</w:t>
        </w:r>
      </w:hyperlink>
      <w:r w:rsidRPr="00C57B40">
        <w:rPr>
          <w:rFonts w:ascii="Times New Roman" w:hAnsi="Times New Roman"/>
          <w:sz w:val="28"/>
          <w:szCs w:val="28"/>
          <w:lang w:eastAsia="ru-RU"/>
        </w:rPr>
        <w:t xml:space="preserve"> или эксплуатации транспортных средств, повлекшее по неосторожности причинение </w:t>
      </w:r>
      <w:hyperlink r:id="rId7" w:history="1">
        <w:r w:rsidRPr="00C57B40">
          <w:rPr>
            <w:rFonts w:ascii="Times New Roman" w:hAnsi="Times New Roman"/>
            <w:sz w:val="28"/>
            <w:szCs w:val="28"/>
            <w:lang w:eastAsia="ru-RU"/>
          </w:rPr>
          <w:t>тяжкого вреда</w:t>
        </w:r>
      </w:hyperlink>
      <w:r w:rsidRPr="00C57B40">
        <w:rPr>
          <w:rFonts w:ascii="Times New Roman" w:hAnsi="Times New Roman"/>
          <w:sz w:val="28"/>
          <w:szCs w:val="28"/>
          <w:lang w:eastAsia="ru-RU"/>
        </w:rPr>
        <w:t xml:space="preserve"> здоровью человека, </w:t>
      </w:r>
      <w:r>
        <w:rPr>
          <w:rFonts w:ascii="Times New Roman" w:hAnsi="Times New Roman"/>
          <w:sz w:val="28"/>
          <w:szCs w:val="28"/>
          <w:lang w:eastAsia="ru-RU"/>
        </w:rPr>
        <w:t>если оно сопряжено с оставлением места его совершения, наказывается, в том числе, лишением свободы на срок до четырех лет.</w:t>
      </w:r>
      <w:proofErr w:type="gramEnd"/>
    </w:p>
    <w:p w:rsidR="0039138B" w:rsidRDefault="0039138B" w:rsidP="0039138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соответствие с действующей редакцией части 4 ст. 264 УК РФ аналогичные действия, повлекшие по неосторожности смерть человека, если они сопряжены с оставлением места их совершения, наказываются лишением свободы на срок от двух до семи лет.</w:t>
      </w:r>
    </w:p>
    <w:p w:rsidR="0039138B" w:rsidRDefault="0039138B" w:rsidP="0039138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Действующей редакцией части 6 ст. 264 УК РФ определено, что совершение аналогичного деяния, повлекшее по неосторожности смерть двух и более лиц, если оно сопряжено с оставлением места их совершения, наказывается лишением свободы на срок от четырех до девяти лет.</w:t>
      </w:r>
    </w:p>
    <w:p w:rsidR="0039138B" w:rsidRPr="00FD3607" w:rsidRDefault="0039138B" w:rsidP="0039138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чем, в настоящий момент административная ответственность по части 2 ст. 12.27 Кодекса об административных правонарушениях РФ наступает в случае оставления</w:t>
      </w:r>
      <w:r w:rsidRPr="00FD3607">
        <w:rPr>
          <w:rFonts w:ascii="Times New Roman" w:hAnsi="Times New Roman"/>
          <w:sz w:val="28"/>
          <w:szCs w:val="28"/>
          <w:lang w:eastAsia="ru-RU"/>
        </w:rPr>
        <w:t xml:space="preserve"> водителем в нарушение </w:t>
      </w:r>
      <w:hyperlink r:id="rId8" w:history="1">
        <w:r w:rsidRPr="00FD3607">
          <w:rPr>
            <w:rFonts w:ascii="Times New Roman" w:hAnsi="Times New Roman"/>
            <w:sz w:val="28"/>
            <w:szCs w:val="28"/>
            <w:lang w:eastAsia="ru-RU"/>
          </w:rPr>
          <w:t>Правил</w:t>
        </w:r>
      </w:hyperlink>
      <w:r w:rsidRPr="00FD3607">
        <w:rPr>
          <w:rFonts w:ascii="Times New Roman" w:hAnsi="Times New Roman"/>
          <w:sz w:val="28"/>
          <w:szCs w:val="28"/>
          <w:lang w:eastAsia="ru-RU"/>
        </w:rPr>
        <w:t xml:space="preserve"> дорожного движения места дорожно-транспортного происшествия,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участником которого он являлся, лишь </w:t>
      </w:r>
      <w:r w:rsidRPr="00FD3607">
        <w:rPr>
          <w:rFonts w:ascii="Times New Roman" w:hAnsi="Times New Roman"/>
          <w:sz w:val="28"/>
          <w:szCs w:val="28"/>
          <w:lang w:eastAsia="ru-RU"/>
        </w:rPr>
        <w:t xml:space="preserve">при отсутствии признаков уголовно наказуемого </w:t>
      </w:r>
      <w:hyperlink r:id="rId9" w:history="1">
        <w:r w:rsidRPr="00FD3607">
          <w:rPr>
            <w:rFonts w:ascii="Times New Roman" w:hAnsi="Times New Roman"/>
            <w:sz w:val="28"/>
            <w:szCs w:val="28"/>
            <w:lang w:eastAsia="ru-RU"/>
          </w:rPr>
          <w:t>деяния</w:t>
        </w:r>
      </w:hyperlink>
      <w:r>
        <w:rPr>
          <w:rFonts w:ascii="Times New Roman" w:hAnsi="Times New Roman"/>
          <w:sz w:val="28"/>
          <w:szCs w:val="28"/>
          <w:lang w:eastAsia="ru-RU"/>
        </w:rPr>
        <w:t>, указанных выше.</w:t>
      </w:r>
    </w:p>
    <w:p w:rsidR="0039138B" w:rsidRDefault="0039138B" w:rsidP="0039138B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138B" w:rsidRDefault="0039138B" w:rsidP="0039138B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38B" w:rsidRDefault="0039138B" w:rsidP="0039138B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38B" w:rsidRDefault="0039138B" w:rsidP="0039138B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</w:t>
      </w:r>
    </w:p>
    <w:p w:rsidR="0039138B" w:rsidRDefault="0039138B" w:rsidP="0039138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Савчина</w:t>
      </w:r>
      <w:proofErr w:type="spellEnd"/>
    </w:p>
    <w:p w:rsidR="0039138B" w:rsidRDefault="0039138B" w:rsidP="0039138B">
      <w:pPr>
        <w:spacing w:after="0" w:line="240" w:lineRule="exact"/>
        <w:ind w:firstLine="709"/>
        <w:jc w:val="both"/>
      </w:pPr>
    </w:p>
    <w:p w:rsidR="0039138B" w:rsidRDefault="0039138B" w:rsidP="00391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138B" w:rsidRDefault="0039138B" w:rsidP="00391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138B" w:rsidRDefault="0039138B" w:rsidP="00391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957" w:rsidRDefault="00514957">
      <w:bookmarkStart w:id="0" w:name="_GoBack"/>
      <w:bookmarkEnd w:id="0"/>
    </w:p>
    <w:sectPr w:rsidR="0051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8B"/>
    <w:rsid w:val="0039138B"/>
    <w:rsid w:val="0051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13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13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7395E2162F6E40748CA7AD06CB8660C62AC7213843602F0F17CB495A2EB78ACFDAA19880948A2EF26AD194749518278F14695334712CAbDh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58CBFCBBAF75DB12790E63030014A06B5EA0CACE5E8D81E9B17A79C9E788F5EA83D025434D447FDEB5E32827DD85FB6242AB8A724AFFA5sEO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8CBFCBBAF75DB12790E63030014A0695DA3CAC9598D81E9B17A79C9E788F5EA83D025434D447FDDB5E32827DD85FB6242AB8A724AFFA5sEO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EDD5D29DA36EA66D8D00F7E8D3C7712C7A395A95AAE1080C91505052004BB04538388889803E8F4741FA0F62361M8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B7395E2162F6E40748CA7AD06CB8660C61AD7813873602F0F17CB495A2EB78ACFDAA19880A41A5E626AD194749518278F14695334712CAbDh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Company>ГСУ СК России по Красноярскому краю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2019-06-24T14:43:00Z</dcterms:created>
  <dcterms:modified xsi:type="dcterms:W3CDTF">2019-06-24T14:43:00Z</dcterms:modified>
</cp:coreProperties>
</file>